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23" w:rsidRDefault="002E3223" w:rsidP="00C10D2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D935D38" wp14:editId="2EE411A6">
            <wp:simplePos x="0" y="0"/>
            <wp:positionH relativeFrom="page">
              <wp:posOffset>312420</wp:posOffset>
            </wp:positionH>
            <wp:positionV relativeFrom="paragraph">
              <wp:posOffset>7621</wp:posOffset>
            </wp:positionV>
            <wp:extent cx="723392" cy="678180"/>
            <wp:effectExtent l="0" t="0" r="63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223" w:rsidRPr="002E3223" w:rsidRDefault="00F15693" w:rsidP="00C10D2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  <w14:ligatures w14:val="none"/>
        </w:rPr>
        <w:t xml:space="preserve">                                       </w:t>
      </w:r>
      <w:r w:rsidR="006B6CA0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  <w14:ligatures w14:val="non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  <w14:ligatures w14:val="none"/>
        </w:rPr>
        <w:t xml:space="preserve">  </w:t>
      </w:r>
      <w:r w:rsidR="00485706" w:rsidRPr="002E3223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r w:rsidR="002D11E4" w:rsidRPr="002E3223">
        <w:rPr>
          <w:rFonts w:ascii="Times New Roman" w:hAnsi="Times New Roman" w:cs="Times New Roman"/>
          <w:b/>
          <w:bCs/>
          <w:iCs/>
          <w:color w:val="C00000"/>
          <w:sz w:val="28"/>
          <w:szCs w:val="28"/>
          <w:lang w:val="en-GB"/>
          <w14:ligatures w14:val="none"/>
        </w:rPr>
        <w:t>A Word from Fr Jim</w:t>
      </w:r>
    </w:p>
    <w:p w:rsidR="002E3223" w:rsidRPr="002E3223" w:rsidRDefault="002E3223" w:rsidP="00C10D2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color w:val="C00000"/>
          <w:sz w:val="8"/>
          <w:szCs w:val="8"/>
          <w:lang w:val="en-GB"/>
          <w14:ligatures w14:val="none"/>
        </w:rPr>
      </w:pPr>
      <w:r>
        <w:rPr>
          <w:rFonts w:ascii="Times New Roman" w:hAnsi="Times New Roman" w:cs="Times New Roman"/>
          <w:b/>
          <w:bCs/>
          <w:iCs/>
          <w:color w:val="C00000"/>
          <w:sz w:val="28"/>
          <w:szCs w:val="28"/>
          <w:lang w:val="en-GB"/>
          <w14:ligatures w14:val="none"/>
        </w:rPr>
        <w:t xml:space="preserve">           </w:t>
      </w:r>
    </w:p>
    <w:p w:rsidR="002E3223" w:rsidRPr="002E3223" w:rsidRDefault="002E3223" w:rsidP="002E3223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                        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Happy Balally Feast Day– Ascension Sunday.</w:t>
      </w:r>
    </w:p>
    <w:p w:rsidR="002E3223" w:rsidRPr="002E3223" w:rsidRDefault="002E3223" w:rsidP="002E322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How blessed we all are to live in such a beautiful parish.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Let us always welcome newcomers together, let us put our vision and mission into practise by making disciples of Jesus and Building Hope through Meditation &amp; Service.</w:t>
      </w:r>
    </w:p>
    <w:p w:rsidR="002E3223" w:rsidRPr="002E3223" w:rsidRDefault="002E3223" w:rsidP="002E3223">
      <w:pPr>
        <w:widowControl w:val="0"/>
        <w:spacing w:after="0"/>
        <w:ind w:left="-567" w:right="-306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We had a beautiful visit from Sr Franca and Sr Margaret,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Holy Rosary Sisters last Sunday. What a wonderful witness they gave and what generosity you showed them as usual,</w:t>
      </w:r>
    </w:p>
    <w:p w:rsidR="002E3223" w:rsidRPr="002E3223" w:rsidRDefault="002E3223" w:rsidP="002E3223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                    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typical of the generosity of the people of Balally.</w:t>
      </w:r>
    </w:p>
    <w:p w:rsidR="002E3223" w:rsidRDefault="002E3223" w:rsidP="002E322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We have a hidden gem in our parish, the carving of Our Lady of Balally at the</w:t>
      </w:r>
    </w:p>
    <w:p w:rsidR="002E3223" w:rsidRDefault="002E3223" w:rsidP="002E322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="00C46B4A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north </w:t>
      </w:r>
      <w:r w:rsidR="00C46B4A"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–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east side of the Church.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It is a gift from the Carmelite Community of </w:t>
      </w:r>
    </w:p>
    <w:p w:rsidR="002E3223" w:rsidRPr="002E3223" w:rsidRDefault="002E3223" w:rsidP="002E3223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              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Gort Muire and was created by Domhnall Ó Murchadha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.</w:t>
      </w:r>
    </w:p>
    <w:p w:rsidR="002E3223" w:rsidRDefault="002E3223" w:rsidP="002E322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It is a beautiful piece of work and contains a lot of good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theology and spirituality.</w:t>
      </w:r>
    </w:p>
    <w:p w:rsidR="002E3223" w:rsidRDefault="002E3223" w:rsidP="002E322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It overcomes the “Piety” of some images and plac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es Mary as Mother of the Church</w:t>
      </w:r>
    </w:p>
    <w:p w:rsidR="002E3223" w:rsidRDefault="002E3223" w:rsidP="002E3223">
      <w:pPr>
        <w:widowControl w:val="0"/>
        <w:spacing w:after="0"/>
        <w:ind w:left="-1134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and Mother of our parish. Some notable features.</w:t>
      </w:r>
    </w:p>
    <w:p w:rsidR="002E3223" w:rsidRDefault="00F15693" w:rsidP="002E3223">
      <w:pPr>
        <w:widowControl w:val="0"/>
        <w:spacing w:after="0"/>
        <w:ind w:left="-1134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A0862F2" wp14:editId="5DAA3B66">
            <wp:simplePos x="0" y="0"/>
            <wp:positionH relativeFrom="column">
              <wp:posOffset>1744341</wp:posOffset>
            </wp:positionH>
            <wp:positionV relativeFrom="paragraph">
              <wp:posOffset>5080</wp:posOffset>
            </wp:positionV>
            <wp:extent cx="1822450" cy="1394278"/>
            <wp:effectExtent l="0" t="0" r="6350" b="0"/>
            <wp:wrapNone/>
            <wp:docPr id="2" name="Picture 2" descr="IMG_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2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9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223"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 </w:t>
      </w:r>
    </w:p>
    <w:p w:rsidR="00F15693" w:rsidRDefault="00F15693" w:rsidP="002E3223">
      <w:pPr>
        <w:widowControl w:val="0"/>
        <w:spacing w:after="0"/>
        <w:ind w:left="-1134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</w:p>
    <w:p w:rsidR="00F15693" w:rsidRDefault="00F15693" w:rsidP="002E3223">
      <w:pPr>
        <w:widowControl w:val="0"/>
        <w:spacing w:after="0"/>
        <w:ind w:left="-1134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</w:p>
    <w:p w:rsidR="00F15693" w:rsidRPr="002E3223" w:rsidRDefault="00F15693" w:rsidP="002E3223">
      <w:pPr>
        <w:widowControl w:val="0"/>
        <w:spacing w:after="0"/>
        <w:ind w:left="-1134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</w:p>
    <w:p w:rsidR="00F15693" w:rsidRDefault="00F15693" w:rsidP="002E322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</w:p>
    <w:p w:rsidR="00F15693" w:rsidRDefault="00F15693" w:rsidP="002E322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</w:p>
    <w:p w:rsidR="002E3223" w:rsidRPr="002E3223" w:rsidRDefault="002E3223" w:rsidP="002E322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At the bottom of the piece we see four people, a man, a woman and two children. This represents the parish families, single people, the young and the old.</w:t>
      </w:r>
    </w:p>
    <w:p w:rsidR="006B6CA0" w:rsidRDefault="006B6CA0" w:rsidP="00F15693">
      <w:pPr>
        <w:widowControl w:val="0"/>
        <w:spacing w:after="0"/>
        <w:ind w:left="-142" w:right="-306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         </w:t>
      </w:r>
      <w:r w:rsidR="002E3223"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Mary’s cloak around us all, encompassing and including us as we pray. </w:t>
      </w:r>
    </w:p>
    <w:p w:rsidR="00F15693" w:rsidRDefault="002E3223" w:rsidP="006B6CA0">
      <w:pPr>
        <w:widowControl w:val="0"/>
        <w:spacing w:after="0"/>
        <w:ind w:left="-142" w:right="-306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It is a “protective cloak”</w:t>
      </w:r>
      <w:r w:rsidR="00F1569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This is an Italian idea, the Madonna </w:t>
      </w:r>
      <w:proofErr w:type="gramStart"/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della</w:t>
      </w:r>
      <w:proofErr w:type="gramEnd"/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Misericordia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our caring Madonna, the Lady of Mercy.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Mary has a crown which is </w:t>
      </w:r>
      <w:r w:rsidRPr="002E3223">
        <w:rPr>
          <w:rFonts w:ascii="Times New Roman" w:hAnsi="Times New Roman" w:cs="Times New Roman"/>
          <w:color w:val="000000" w:themeColor="text1"/>
          <w:sz w:val="28"/>
          <w:szCs w:val="28"/>
          <w:lang w:val="en-GB"/>
          <w14:ligatures w14:val="none"/>
        </w:rPr>
        <w:t>“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Local” the crown of Our Lady of Knock. As we as a parish pray, it is with Mary,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not to Mary, it reminds us of Mary praying with and for the 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disciples at Pentecost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and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the two angels beside her remind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us that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she prays with them to God. Mary never points to herself but to Jesus.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Interestingly, Domhnall says that it is not a photograph, but an Icon style depiction of Mary. As is Knock she is silent but is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the model of continuous prayer like John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Main asking us to pray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our </w:t>
      </w:r>
      <w:r w:rsidR="00F1569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Mantra, Maranatha, continuously. 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I will leave the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last word to </w:t>
      </w:r>
      <w:proofErr w:type="spellStart"/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Domhnall</w:t>
      </w:r>
      <w:proofErr w:type="spellEnd"/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.</w:t>
      </w:r>
      <w:r w:rsidR="006B6CA0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“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I pray that Our Lady of Balally will help the families of </w:t>
      </w:r>
      <w:proofErr w:type="spellStart"/>
      <w:proofErr w:type="gramStart"/>
      <w:r w:rsidR="00F1569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Balally</w:t>
      </w:r>
      <w:proofErr w:type="spellEnd"/>
      <w:proofErr w:type="gramEnd"/>
      <w:r w:rsidR="00F1569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to see Mary as </w:t>
      </w:r>
      <w:r w:rsidR="006B6CA0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f</w:t>
      </w:r>
      <w:r w:rsidR="00F1569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irst 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Christian, protecting us and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leading us t</w:t>
      </w:r>
      <w:r w:rsidR="006B6CA0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o Christ</w:t>
      </w:r>
      <w:r w:rsidR="00F1569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M</w:t>
      </w: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ake sure this May to look</w:t>
      </w:r>
      <w:r w:rsidR="00F1569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and pray with Mary for all our needs.</w:t>
      </w:r>
      <w:r w:rsidR="00F1569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</w:t>
      </w:r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Our Lady of </w:t>
      </w:r>
      <w:proofErr w:type="spellStart"/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Balally</w:t>
      </w:r>
      <w:proofErr w:type="spellEnd"/>
      <w:r w:rsidRPr="002E3223"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 xml:space="preserve"> Pray for us. Maranatha</w:t>
      </w:r>
    </w:p>
    <w:p w:rsidR="002E3223" w:rsidRPr="002B5A17" w:rsidRDefault="00F15693" w:rsidP="002B5A17">
      <w:pPr>
        <w:widowControl w:val="0"/>
        <w:spacing w:after="0"/>
        <w:ind w:left="-426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GB"/>
          <w14:ligatures w14:val="none"/>
        </w:rPr>
        <w:t xml:space="preserve">   </w:t>
      </w:r>
      <w:r w:rsidR="006B6CA0">
        <w:rPr>
          <w:rFonts w:ascii="Times New Roman" w:hAnsi="Times New Roman" w:cs="Times New Roman"/>
          <w:b/>
          <w:bCs/>
          <w:color w:val="C00000"/>
          <w:sz w:val="28"/>
          <w:szCs w:val="28"/>
          <w:lang w:val="en-GB"/>
          <w14:ligatures w14:val="none"/>
        </w:rPr>
        <w:t xml:space="preserve">                                  </w:t>
      </w:r>
      <w:r w:rsidR="002E3223" w:rsidRPr="002E3223">
        <w:rPr>
          <w:rFonts w:ascii="Times New Roman" w:hAnsi="Times New Roman" w:cs="Times New Roman"/>
          <w:b/>
          <w:bCs/>
          <w:color w:val="C00000"/>
          <w:sz w:val="28"/>
          <w:szCs w:val="28"/>
          <w:lang w:val="en-GB"/>
          <w14:ligatures w14:val="none"/>
        </w:rPr>
        <w:t>With my love and blessing</w:t>
      </w:r>
      <w:r w:rsidR="002B5A17">
        <w:rPr>
          <w:rFonts w:ascii="Times New Roman" w:hAnsi="Times New Roman" w:cs="Times New Roman"/>
          <w:b/>
          <w:bCs/>
          <w:color w:val="C00000"/>
          <w:sz w:val="28"/>
          <w:szCs w:val="28"/>
          <w:lang w:val="en-GB"/>
          <w14:ligatures w14:val="none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C00000"/>
          <w:sz w:val="28"/>
          <w:szCs w:val="28"/>
          <w14:ligatures w14:val="none"/>
        </w:rPr>
        <w:t xml:space="preserve"> </w:t>
      </w:r>
      <w:r w:rsidR="002E3223" w:rsidRPr="002E3223">
        <w:rPr>
          <w:rFonts w:ascii="Times New Roman" w:hAnsi="Times New Roman" w:cs="Times New Roman"/>
          <w:b/>
          <w:bCs/>
          <w:color w:val="C00000"/>
          <w:sz w:val="28"/>
          <w:szCs w:val="28"/>
          <w14:ligatures w14:val="none"/>
        </w:rPr>
        <w:t>Fr Jim</w:t>
      </w:r>
    </w:p>
    <w:p w:rsidR="002E3223" w:rsidRDefault="002E3223" w:rsidP="00C10D2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color w:val="C00000"/>
          <w:sz w:val="8"/>
          <w:szCs w:val="8"/>
          <w:lang w:val="en-GB"/>
          <w14:ligatures w14:val="none"/>
        </w:rPr>
      </w:pPr>
    </w:p>
    <w:p w:rsidR="002E3223" w:rsidRDefault="002E3223" w:rsidP="00C10D2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color w:val="C00000"/>
          <w:sz w:val="8"/>
          <w:szCs w:val="8"/>
          <w:lang w:val="en-GB"/>
          <w14:ligatures w14:val="none"/>
        </w:rPr>
      </w:pPr>
    </w:p>
    <w:sectPr w:rsidR="002E3223" w:rsidSect="00DA0BC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5F8B"/>
    <w:multiLevelType w:val="hybridMultilevel"/>
    <w:tmpl w:val="ED92BC7C"/>
    <w:lvl w:ilvl="0" w:tplc="DE88AA5A">
      <w:start w:val="400"/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43000945"/>
    <w:multiLevelType w:val="hybridMultilevel"/>
    <w:tmpl w:val="1EBEB050"/>
    <w:lvl w:ilvl="0" w:tplc="F5160D7E">
      <w:start w:val="400"/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5EF52D2F"/>
    <w:multiLevelType w:val="hybridMultilevel"/>
    <w:tmpl w:val="450A24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36FF"/>
    <w:multiLevelType w:val="hybridMultilevel"/>
    <w:tmpl w:val="B5C61190"/>
    <w:lvl w:ilvl="0" w:tplc="A5066F7E">
      <w:start w:val="4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D7F6AF7"/>
    <w:multiLevelType w:val="hybridMultilevel"/>
    <w:tmpl w:val="0484832C"/>
    <w:lvl w:ilvl="0" w:tplc="6ACA4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1F3F"/>
    <w:multiLevelType w:val="hybridMultilevel"/>
    <w:tmpl w:val="B2F28D42"/>
    <w:lvl w:ilvl="0" w:tplc="B25ABB5E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6561E01"/>
    <w:multiLevelType w:val="hybridMultilevel"/>
    <w:tmpl w:val="443E6170"/>
    <w:lvl w:ilvl="0" w:tplc="CC820EDA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02"/>
    <w:rsid w:val="00050975"/>
    <w:rsid w:val="00066EAF"/>
    <w:rsid w:val="000738B7"/>
    <w:rsid w:val="00086153"/>
    <w:rsid w:val="00091509"/>
    <w:rsid w:val="000929FE"/>
    <w:rsid w:val="000A5EA6"/>
    <w:rsid w:val="000B3EDA"/>
    <w:rsid w:val="00112367"/>
    <w:rsid w:val="00123B76"/>
    <w:rsid w:val="00133265"/>
    <w:rsid w:val="00154F1D"/>
    <w:rsid w:val="00173157"/>
    <w:rsid w:val="001A562F"/>
    <w:rsid w:val="001C2CF4"/>
    <w:rsid w:val="001D5BD5"/>
    <w:rsid w:val="001E0A0B"/>
    <w:rsid w:val="001E3E3A"/>
    <w:rsid w:val="002138D0"/>
    <w:rsid w:val="002160BB"/>
    <w:rsid w:val="0021784D"/>
    <w:rsid w:val="002264D2"/>
    <w:rsid w:val="00226B76"/>
    <w:rsid w:val="002439DE"/>
    <w:rsid w:val="002567FB"/>
    <w:rsid w:val="002803F6"/>
    <w:rsid w:val="00292459"/>
    <w:rsid w:val="002A1445"/>
    <w:rsid w:val="002A6251"/>
    <w:rsid w:val="002B5302"/>
    <w:rsid w:val="002B5A17"/>
    <w:rsid w:val="002D11E4"/>
    <w:rsid w:val="002E282C"/>
    <w:rsid w:val="002E3223"/>
    <w:rsid w:val="002F1B8F"/>
    <w:rsid w:val="0031689B"/>
    <w:rsid w:val="003258BD"/>
    <w:rsid w:val="00355C9F"/>
    <w:rsid w:val="003613E4"/>
    <w:rsid w:val="003745FE"/>
    <w:rsid w:val="003819F3"/>
    <w:rsid w:val="003C2B65"/>
    <w:rsid w:val="00422410"/>
    <w:rsid w:val="00447CA6"/>
    <w:rsid w:val="004539A5"/>
    <w:rsid w:val="00462E17"/>
    <w:rsid w:val="00485706"/>
    <w:rsid w:val="004C1B2C"/>
    <w:rsid w:val="004C6990"/>
    <w:rsid w:val="004D3E3C"/>
    <w:rsid w:val="005075FA"/>
    <w:rsid w:val="00516012"/>
    <w:rsid w:val="00527F41"/>
    <w:rsid w:val="00530BD2"/>
    <w:rsid w:val="00537DA4"/>
    <w:rsid w:val="00560A2E"/>
    <w:rsid w:val="0056686E"/>
    <w:rsid w:val="005D453B"/>
    <w:rsid w:val="005D4D22"/>
    <w:rsid w:val="005E0C6C"/>
    <w:rsid w:val="005F2B14"/>
    <w:rsid w:val="0060158D"/>
    <w:rsid w:val="006078C0"/>
    <w:rsid w:val="006261EC"/>
    <w:rsid w:val="006328B5"/>
    <w:rsid w:val="0063779F"/>
    <w:rsid w:val="00657921"/>
    <w:rsid w:val="006655A1"/>
    <w:rsid w:val="006854A9"/>
    <w:rsid w:val="006947B3"/>
    <w:rsid w:val="006B0B2A"/>
    <w:rsid w:val="006B6CA0"/>
    <w:rsid w:val="006E35FC"/>
    <w:rsid w:val="007426AE"/>
    <w:rsid w:val="00744FEB"/>
    <w:rsid w:val="007503EF"/>
    <w:rsid w:val="0075113D"/>
    <w:rsid w:val="007657FE"/>
    <w:rsid w:val="007759DD"/>
    <w:rsid w:val="007B1D41"/>
    <w:rsid w:val="007B437E"/>
    <w:rsid w:val="008128BB"/>
    <w:rsid w:val="0083016A"/>
    <w:rsid w:val="00840407"/>
    <w:rsid w:val="00871D68"/>
    <w:rsid w:val="008A3152"/>
    <w:rsid w:val="008A43BA"/>
    <w:rsid w:val="008B3A10"/>
    <w:rsid w:val="008D1887"/>
    <w:rsid w:val="008D47F0"/>
    <w:rsid w:val="008E2F7A"/>
    <w:rsid w:val="008F26C2"/>
    <w:rsid w:val="00902BCD"/>
    <w:rsid w:val="00907E64"/>
    <w:rsid w:val="009400CB"/>
    <w:rsid w:val="00943C94"/>
    <w:rsid w:val="00943FC8"/>
    <w:rsid w:val="00952716"/>
    <w:rsid w:val="00976DCE"/>
    <w:rsid w:val="009A33FA"/>
    <w:rsid w:val="009D7781"/>
    <w:rsid w:val="00A31682"/>
    <w:rsid w:val="00A32B45"/>
    <w:rsid w:val="00A37E87"/>
    <w:rsid w:val="00A44FDF"/>
    <w:rsid w:val="00A6669A"/>
    <w:rsid w:val="00A923B6"/>
    <w:rsid w:val="00A939D0"/>
    <w:rsid w:val="00AB65D2"/>
    <w:rsid w:val="00AD70DB"/>
    <w:rsid w:val="00AE6EAD"/>
    <w:rsid w:val="00B07B7B"/>
    <w:rsid w:val="00B1285D"/>
    <w:rsid w:val="00B4582E"/>
    <w:rsid w:val="00B53D46"/>
    <w:rsid w:val="00B62103"/>
    <w:rsid w:val="00BA67A7"/>
    <w:rsid w:val="00BB2466"/>
    <w:rsid w:val="00BB6A56"/>
    <w:rsid w:val="00BC4A21"/>
    <w:rsid w:val="00C02E76"/>
    <w:rsid w:val="00C06804"/>
    <w:rsid w:val="00C10D29"/>
    <w:rsid w:val="00C27A31"/>
    <w:rsid w:val="00C46B4A"/>
    <w:rsid w:val="00C729A9"/>
    <w:rsid w:val="00CB5E12"/>
    <w:rsid w:val="00CC1506"/>
    <w:rsid w:val="00CD6E88"/>
    <w:rsid w:val="00CE52E7"/>
    <w:rsid w:val="00D425F8"/>
    <w:rsid w:val="00D43F48"/>
    <w:rsid w:val="00D461BD"/>
    <w:rsid w:val="00D504E7"/>
    <w:rsid w:val="00DA0BCB"/>
    <w:rsid w:val="00DC588A"/>
    <w:rsid w:val="00DC7E42"/>
    <w:rsid w:val="00DD7954"/>
    <w:rsid w:val="00E066A6"/>
    <w:rsid w:val="00E07E11"/>
    <w:rsid w:val="00E11A98"/>
    <w:rsid w:val="00E30675"/>
    <w:rsid w:val="00E45B02"/>
    <w:rsid w:val="00E529CB"/>
    <w:rsid w:val="00E53E50"/>
    <w:rsid w:val="00E5607C"/>
    <w:rsid w:val="00E65CD2"/>
    <w:rsid w:val="00E67BF0"/>
    <w:rsid w:val="00E94630"/>
    <w:rsid w:val="00EB03FF"/>
    <w:rsid w:val="00EC2171"/>
    <w:rsid w:val="00EC3F86"/>
    <w:rsid w:val="00F06EF4"/>
    <w:rsid w:val="00F1275B"/>
    <w:rsid w:val="00F15693"/>
    <w:rsid w:val="00F30EFD"/>
    <w:rsid w:val="00F85402"/>
    <w:rsid w:val="00F85D88"/>
    <w:rsid w:val="00F860CE"/>
    <w:rsid w:val="00F863A1"/>
    <w:rsid w:val="00F933D9"/>
    <w:rsid w:val="00FA5A68"/>
    <w:rsid w:val="00FC6E11"/>
    <w:rsid w:val="00FC7C7B"/>
    <w:rsid w:val="00FD5C5E"/>
    <w:rsid w:val="00FE0458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F3E11-8D1D-4D83-929C-C2131A1F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0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682"/>
    <w:rPr>
      <w:color w:val="9BD64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30"/>
    <w:rPr>
      <w:rFonts w:ascii="Segoe UI" w:eastAsia="Times New Roman" w:hAnsi="Segoe UI" w:cs="Segoe UI"/>
      <w:color w:val="000000"/>
      <w:kern w:val="28"/>
      <w:sz w:val="18"/>
      <w:szCs w:val="18"/>
      <w:lang w:eastAsia="en-IE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5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2024-02-20T12:29:00Z</cp:lastPrinted>
  <dcterms:created xsi:type="dcterms:W3CDTF">2024-05-09T12:03:00Z</dcterms:created>
  <dcterms:modified xsi:type="dcterms:W3CDTF">2024-05-09T13:15:00Z</dcterms:modified>
</cp:coreProperties>
</file>